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FB8" w:rsidRDefault="00FC0FB8" w:rsidP="00FC0FB8">
      <w:r>
        <w:t xml:space="preserve">                                                                                                      </w:t>
      </w:r>
      <w:proofErr w:type="gramStart"/>
      <w:r>
        <w:t>Утвержден</w:t>
      </w:r>
      <w:proofErr w:type="gramEnd"/>
      <w:r>
        <w:t xml:space="preserve"> </w:t>
      </w:r>
      <w:r w:rsidR="00516F5E">
        <w:t>п</w:t>
      </w:r>
      <w:r>
        <w:t>остановлением</w:t>
      </w:r>
    </w:p>
    <w:p w:rsidR="00FC0FB8" w:rsidRDefault="00FC0FB8" w:rsidP="00FC0FB8">
      <w:r>
        <w:t xml:space="preserve">                                                                                                      Администрации сельсовета</w:t>
      </w:r>
    </w:p>
    <w:p w:rsidR="00FC0FB8" w:rsidRDefault="00FC0FB8" w:rsidP="00FC0FB8">
      <w:r>
        <w:t xml:space="preserve">                                                                                                      от _</w:t>
      </w:r>
      <w:r w:rsidR="00277865">
        <w:t xml:space="preserve">08.04.2015 </w:t>
      </w:r>
      <w:r>
        <w:t xml:space="preserve">г. № </w:t>
      </w:r>
      <w:r w:rsidR="00277865">
        <w:t>10</w:t>
      </w:r>
    </w:p>
    <w:p w:rsidR="00FC0FB8" w:rsidRDefault="00FC0FB8" w:rsidP="00FC0FB8"/>
    <w:p w:rsidR="00FC0FB8" w:rsidRDefault="00FC0FB8" w:rsidP="00FC0FB8"/>
    <w:p w:rsidR="00FC0FB8" w:rsidRPr="00913E76" w:rsidRDefault="00FC0FB8" w:rsidP="00FC0FB8">
      <w:pPr>
        <w:jc w:val="center"/>
        <w:rPr>
          <w:b/>
        </w:rPr>
      </w:pPr>
      <w:r w:rsidRPr="00913E76">
        <w:rPr>
          <w:b/>
        </w:rPr>
        <w:t>ОТЧЕТ</w:t>
      </w:r>
    </w:p>
    <w:p w:rsidR="00FC0FB8" w:rsidRDefault="00FC0FB8" w:rsidP="00FC0FB8">
      <w:pPr>
        <w:jc w:val="center"/>
        <w:rPr>
          <w:b/>
        </w:rPr>
      </w:pPr>
      <w:r w:rsidRPr="00913E76">
        <w:rPr>
          <w:b/>
        </w:rPr>
        <w:t>об исполнении бюджета муниципального образования Чистюньский сельсовет</w:t>
      </w:r>
    </w:p>
    <w:p w:rsidR="00FC0FB8" w:rsidRPr="00913E76" w:rsidRDefault="00FC0FB8" w:rsidP="00FC0FB8">
      <w:pPr>
        <w:jc w:val="center"/>
        <w:rPr>
          <w:b/>
        </w:rPr>
      </w:pPr>
      <w:r>
        <w:rPr>
          <w:b/>
        </w:rPr>
        <w:t>Топчихинского района Алтайского края</w:t>
      </w:r>
    </w:p>
    <w:p w:rsidR="00FC0FB8" w:rsidRPr="00913E76" w:rsidRDefault="00FC0FB8" w:rsidP="00FC0FB8">
      <w:pPr>
        <w:jc w:val="center"/>
        <w:rPr>
          <w:b/>
        </w:rPr>
      </w:pPr>
      <w:r w:rsidRPr="00913E76">
        <w:rPr>
          <w:b/>
        </w:rPr>
        <w:t xml:space="preserve">за </w:t>
      </w:r>
      <w:r>
        <w:rPr>
          <w:b/>
        </w:rPr>
        <w:t>1 квартал 2</w:t>
      </w:r>
      <w:r w:rsidRPr="00913E76">
        <w:rPr>
          <w:b/>
        </w:rPr>
        <w:t>01</w:t>
      </w:r>
      <w:r w:rsidR="00AD40A9">
        <w:rPr>
          <w:b/>
        </w:rPr>
        <w:t>5</w:t>
      </w:r>
      <w:r w:rsidRPr="00913E76">
        <w:rPr>
          <w:b/>
        </w:rPr>
        <w:t>года</w:t>
      </w:r>
    </w:p>
    <w:p w:rsidR="00FC0FB8" w:rsidRDefault="00FC0FB8" w:rsidP="00FC0FB8">
      <w:pPr>
        <w:jc w:val="both"/>
      </w:pPr>
      <w:r>
        <w:t xml:space="preserve">                                                                                                                                        тыс</w:t>
      </w:r>
      <w:proofErr w:type="gramStart"/>
      <w:r>
        <w:t>.р</w:t>
      </w:r>
      <w:proofErr w:type="gramEnd"/>
      <w:r>
        <w:t xml:space="preserve">ублей                       </w:t>
      </w:r>
    </w:p>
    <w:tbl>
      <w:tblPr>
        <w:tblStyle w:val="a3"/>
        <w:tblW w:w="0" w:type="auto"/>
        <w:tblLook w:val="01E0"/>
      </w:tblPr>
      <w:tblGrid>
        <w:gridCol w:w="6048"/>
        <w:gridCol w:w="1800"/>
        <w:gridCol w:w="1723"/>
      </w:tblGrid>
      <w:tr w:rsidR="00FC0FB8" w:rsidTr="00246FC1">
        <w:tc>
          <w:tcPr>
            <w:tcW w:w="6048" w:type="dxa"/>
          </w:tcPr>
          <w:p w:rsidR="00FC0FB8" w:rsidRDefault="00FC0FB8" w:rsidP="00246FC1">
            <w:pPr>
              <w:jc w:val="center"/>
            </w:pPr>
            <w:r>
              <w:t>Наименование показателей</w:t>
            </w:r>
          </w:p>
        </w:tc>
        <w:tc>
          <w:tcPr>
            <w:tcW w:w="1800" w:type="dxa"/>
          </w:tcPr>
          <w:p w:rsidR="00FC0FB8" w:rsidRDefault="00FC0FB8" w:rsidP="00246FC1">
            <w:pPr>
              <w:jc w:val="center"/>
            </w:pPr>
            <w:r>
              <w:t>План</w:t>
            </w:r>
          </w:p>
          <w:p w:rsidR="00FC0FB8" w:rsidRDefault="00FC0FB8" w:rsidP="00C169A5">
            <w:pPr>
              <w:jc w:val="center"/>
            </w:pPr>
            <w:r>
              <w:t>201</w:t>
            </w:r>
            <w:r w:rsidR="002E6D88">
              <w:t>5</w:t>
            </w:r>
            <w:r>
              <w:t xml:space="preserve"> года</w:t>
            </w:r>
          </w:p>
        </w:tc>
        <w:tc>
          <w:tcPr>
            <w:tcW w:w="1723" w:type="dxa"/>
          </w:tcPr>
          <w:p w:rsidR="00FC0FB8" w:rsidRDefault="00FC0FB8" w:rsidP="00246FC1">
            <w:pPr>
              <w:jc w:val="center"/>
            </w:pPr>
            <w:r>
              <w:t xml:space="preserve">Исполнено </w:t>
            </w:r>
          </w:p>
          <w:p w:rsidR="00FC0FB8" w:rsidRDefault="00FC0FB8" w:rsidP="00246FC1">
            <w:pPr>
              <w:jc w:val="center"/>
            </w:pPr>
            <w:r>
              <w:t>за 1 квартал</w:t>
            </w:r>
          </w:p>
          <w:p w:rsidR="00FC0FB8" w:rsidRDefault="00FC0FB8" w:rsidP="00C169A5">
            <w:pPr>
              <w:jc w:val="center"/>
            </w:pPr>
            <w:r>
              <w:t>201</w:t>
            </w:r>
            <w:r w:rsidR="002E6D88">
              <w:t>5</w:t>
            </w:r>
            <w:r>
              <w:t>г.</w:t>
            </w:r>
          </w:p>
        </w:tc>
      </w:tr>
      <w:tr w:rsidR="00FC0FB8" w:rsidTr="00246FC1">
        <w:tc>
          <w:tcPr>
            <w:tcW w:w="6048" w:type="dxa"/>
          </w:tcPr>
          <w:p w:rsidR="00FC0FB8" w:rsidRDefault="00FC0FB8" w:rsidP="00246FC1">
            <w:pPr>
              <w:jc w:val="center"/>
            </w:pPr>
            <w:r>
              <w:t>ДОХОДЫ</w:t>
            </w:r>
          </w:p>
        </w:tc>
        <w:tc>
          <w:tcPr>
            <w:tcW w:w="1800" w:type="dxa"/>
          </w:tcPr>
          <w:p w:rsidR="00FC0FB8" w:rsidRDefault="00FC0FB8" w:rsidP="00246FC1">
            <w:pPr>
              <w:jc w:val="center"/>
            </w:pPr>
          </w:p>
        </w:tc>
        <w:tc>
          <w:tcPr>
            <w:tcW w:w="1723" w:type="dxa"/>
          </w:tcPr>
          <w:p w:rsidR="00FC0FB8" w:rsidRDefault="00FC0FB8" w:rsidP="00246FC1">
            <w:pPr>
              <w:jc w:val="center"/>
            </w:pPr>
          </w:p>
        </w:tc>
      </w:tr>
      <w:tr w:rsidR="00FC0FB8" w:rsidTr="00246FC1">
        <w:tc>
          <w:tcPr>
            <w:tcW w:w="6048" w:type="dxa"/>
          </w:tcPr>
          <w:p w:rsidR="00FC0FB8" w:rsidRDefault="00FC0FB8" w:rsidP="00246FC1">
            <w:r>
              <w:t>Налоговые доходы</w:t>
            </w:r>
          </w:p>
        </w:tc>
        <w:tc>
          <w:tcPr>
            <w:tcW w:w="1800" w:type="dxa"/>
          </w:tcPr>
          <w:p w:rsidR="00FC0FB8" w:rsidRDefault="00277865" w:rsidP="006B3F5E">
            <w:pPr>
              <w:jc w:val="center"/>
            </w:pPr>
            <w:r>
              <w:t>596</w:t>
            </w:r>
          </w:p>
        </w:tc>
        <w:tc>
          <w:tcPr>
            <w:tcW w:w="1723" w:type="dxa"/>
          </w:tcPr>
          <w:p w:rsidR="00FC0FB8" w:rsidRDefault="00277865" w:rsidP="00351C09">
            <w:pPr>
              <w:jc w:val="center"/>
            </w:pPr>
            <w:r>
              <w:t>30</w:t>
            </w:r>
          </w:p>
        </w:tc>
      </w:tr>
      <w:tr w:rsidR="00FC0FB8" w:rsidTr="00246FC1">
        <w:tc>
          <w:tcPr>
            <w:tcW w:w="6048" w:type="dxa"/>
          </w:tcPr>
          <w:p w:rsidR="00FC0FB8" w:rsidRDefault="00FC0FB8" w:rsidP="00246FC1">
            <w:r>
              <w:t>Неналоговые доходы</w:t>
            </w:r>
          </w:p>
        </w:tc>
        <w:tc>
          <w:tcPr>
            <w:tcW w:w="1800" w:type="dxa"/>
          </w:tcPr>
          <w:p w:rsidR="00FC0FB8" w:rsidRDefault="00277865" w:rsidP="00246FC1">
            <w:pPr>
              <w:jc w:val="center"/>
            </w:pPr>
            <w:r>
              <w:t>148</w:t>
            </w:r>
          </w:p>
        </w:tc>
        <w:tc>
          <w:tcPr>
            <w:tcW w:w="1723" w:type="dxa"/>
          </w:tcPr>
          <w:p w:rsidR="00FC0FB8" w:rsidRDefault="00277865" w:rsidP="00351C09">
            <w:pPr>
              <w:jc w:val="center"/>
            </w:pPr>
            <w:r>
              <w:t>73</w:t>
            </w:r>
          </w:p>
        </w:tc>
      </w:tr>
      <w:tr w:rsidR="00FC0FB8" w:rsidTr="00246FC1">
        <w:tc>
          <w:tcPr>
            <w:tcW w:w="6048" w:type="dxa"/>
          </w:tcPr>
          <w:p w:rsidR="00FC0FB8" w:rsidRDefault="00FC0FB8" w:rsidP="00246FC1">
            <w:r>
              <w:t>Дотации на выравнивание  бюджетной обеспеченности</w:t>
            </w:r>
          </w:p>
        </w:tc>
        <w:tc>
          <w:tcPr>
            <w:tcW w:w="1800" w:type="dxa"/>
          </w:tcPr>
          <w:p w:rsidR="00FC0FB8" w:rsidRDefault="00277865" w:rsidP="00246FC1">
            <w:pPr>
              <w:jc w:val="center"/>
            </w:pPr>
            <w:r>
              <w:t>600</w:t>
            </w:r>
          </w:p>
        </w:tc>
        <w:tc>
          <w:tcPr>
            <w:tcW w:w="1723" w:type="dxa"/>
          </w:tcPr>
          <w:p w:rsidR="00FC0FB8" w:rsidRDefault="00635B03" w:rsidP="00351C09">
            <w:pPr>
              <w:jc w:val="center"/>
            </w:pPr>
            <w:r>
              <w:t>2</w:t>
            </w:r>
            <w:r w:rsidR="00277865">
              <w:t>16</w:t>
            </w:r>
          </w:p>
        </w:tc>
      </w:tr>
      <w:tr w:rsidR="00FC0FB8" w:rsidTr="00246FC1">
        <w:tc>
          <w:tcPr>
            <w:tcW w:w="6048" w:type="dxa"/>
          </w:tcPr>
          <w:p w:rsidR="00FC0FB8" w:rsidRDefault="00FC0FB8" w:rsidP="00246FC1">
            <w:r>
              <w:t>Субвенция на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FC0FB8" w:rsidRDefault="00635B03" w:rsidP="00246FC1">
            <w:pPr>
              <w:jc w:val="center"/>
            </w:pPr>
            <w:r>
              <w:t>3</w:t>
            </w:r>
            <w:r w:rsidR="007F6236">
              <w:t>2</w:t>
            </w:r>
          </w:p>
        </w:tc>
        <w:tc>
          <w:tcPr>
            <w:tcW w:w="1723" w:type="dxa"/>
          </w:tcPr>
          <w:p w:rsidR="00FC0FB8" w:rsidRDefault="00635B03" w:rsidP="00351C09">
            <w:pPr>
              <w:jc w:val="center"/>
            </w:pPr>
            <w:r>
              <w:t>7</w:t>
            </w:r>
          </w:p>
        </w:tc>
      </w:tr>
      <w:tr w:rsidR="00FC0FB8" w:rsidTr="00246FC1">
        <w:tc>
          <w:tcPr>
            <w:tcW w:w="6048" w:type="dxa"/>
          </w:tcPr>
          <w:p w:rsidR="00FC0FB8" w:rsidRDefault="00FC0FB8" w:rsidP="00246FC1">
            <w:r>
              <w:t>Субвенция на выполнение переданных полномочий субъектов Российской Федерации</w:t>
            </w:r>
          </w:p>
        </w:tc>
        <w:tc>
          <w:tcPr>
            <w:tcW w:w="1800" w:type="dxa"/>
          </w:tcPr>
          <w:p w:rsidR="00FC0FB8" w:rsidRDefault="00635B03" w:rsidP="00246FC1">
            <w:pPr>
              <w:jc w:val="center"/>
            </w:pPr>
            <w:r>
              <w:t>1</w:t>
            </w:r>
          </w:p>
        </w:tc>
        <w:tc>
          <w:tcPr>
            <w:tcW w:w="1723" w:type="dxa"/>
          </w:tcPr>
          <w:p w:rsidR="00FC0FB8" w:rsidRDefault="00635B03" w:rsidP="00351C09">
            <w:pPr>
              <w:jc w:val="center"/>
            </w:pPr>
            <w:r>
              <w:t>0</w:t>
            </w:r>
          </w:p>
        </w:tc>
      </w:tr>
      <w:tr w:rsidR="002A7975" w:rsidTr="00246FC1">
        <w:tc>
          <w:tcPr>
            <w:tcW w:w="6048" w:type="dxa"/>
          </w:tcPr>
          <w:p w:rsidR="002A7975" w:rsidRDefault="002A7975" w:rsidP="00246FC1">
            <w:r>
              <w:t>Межбюджетные трансферты на содержание мест захоронения</w:t>
            </w:r>
          </w:p>
        </w:tc>
        <w:tc>
          <w:tcPr>
            <w:tcW w:w="1800" w:type="dxa"/>
          </w:tcPr>
          <w:p w:rsidR="002A7975" w:rsidRDefault="007F6236" w:rsidP="00246FC1">
            <w:pPr>
              <w:jc w:val="center"/>
            </w:pPr>
            <w:r>
              <w:t>7</w:t>
            </w:r>
          </w:p>
        </w:tc>
        <w:tc>
          <w:tcPr>
            <w:tcW w:w="1723" w:type="dxa"/>
          </w:tcPr>
          <w:p w:rsidR="002A7975" w:rsidRDefault="00635B03" w:rsidP="00351C09">
            <w:pPr>
              <w:jc w:val="center"/>
            </w:pPr>
            <w:r>
              <w:t>0</w:t>
            </w:r>
          </w:p>
        </w:tc>
      </w:tr>
      <w:tr w:rsidR="002A7975" w:rsidTr="00246FC1">
        <w:tc>
          <w:tcPr>
            <w:tcW w:w="6048" w:type="dxa"/>
          </w:tcPr>
          <w:p w:rsidR="002A7975" w:rsidRDefault="002A7975" w:rsidP="00246FC1">
            <w:r>
              <w:t>Субсидия на обеспечение расчетов за уголь</w:t>
            </w:r>
          </w:p>
        </w:tc>
        <w:tc>
          <w:tcPr>
            <w:tcW w:w="1800" w:type="dxa"/>
          </w:tcPr>
          <w:p w:rsidR="002A7975" w:rsidRDefault="00277865" w:rsidP="00246FC1">
            <w:pPr>
              <w:jc w:val="center"/>
            </w:pPr>
            <w:r>
              <w:t>61</w:t>
            </w:r>
          </w:p>
        </w:tc>
        <w:tc>
          <w:tcPr>
            <w:tcW w:w="1723" w:type="dxa"/>
          </w:tcPr>
          <w:p w:rsidR="002A7975" w:rsidRDefault="00277865" w:rsidP="00351C09">
            <w:pPr>
              <w:jc w:val="center"/>
            </w:pPr>
            <w:r>
              <w:t>61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DD1044">
            <w:r>
              <w:t>Всего доходов</w:t>
            </w:r>
          </w:p>
        </w:tc>
        <w:tc>
          <w:tcPr>
            <w:tcW w:w="1800" w:type="dxa"/>
          </w:tcPr>
          <w:p w:rsidR="00351C09" w:rsidRPr="00920906" w:rsidRDefault="00635B03" w:rsidP="00DD104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77865">
              <w:rPr>
                <w:b/>
              </w:rPr>
              <w:t>445</w:t>
            </w:r>
          </w:p>
        </w:tc>
        <w:tc>
          <w:tcPr>
            <w:tcW w:w="1723" w:type="dxa"/>
          </w:tcPr>
          <w:p w:rsidR="00351C09" w:rsidRPr="00351C09" w:rsidRDefault="00277865" w:rsidP="00351C09">
            <w:pPr>
              <w:jc w:val="center"/>
              <w:rPr>
                <w:b/>
              </w:rPr>
            </w:pPr>
            <w:r>
              <w:rPr>
                <w:b/>
              </w:rPr>
              <w:t>387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pPr>
              <w:jc w:val="center"/>
            </w:pPr>
            <w:r>
              <w:t>РАСХОДЫ</w:t>
            </w:r>
          </w:p>
        </w:tc>
        <w:tc>
          <w:tcPr>
            <w:tcW w:w="1800" w:type="dxa"/>
          </w:tcPr>
          <w:p w:rsidR="00351C09" w:rsidRDefault="00351C09" w:rsidP="00246FC1">
            <w:pPr>
              <w:jc w:val="center"/>
            </w:pPr>
          </w:p>
        </w:tc>
        <w:tc>
          <w:tcPr>
            <w:tcW w:w="1723" w:type="dxa"/>
          </w:tcPr>
          <w:p w:rsidR="00351C09" w:rsidRDefault="00351C09" w:rsidP="00246FC1">
            <w:pPr>
              <w:jc w:val="center"/>
            </w:pP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01        Общегосударственные расходы</w:t>
            </w:r>
          </w:p>
        </w:tc>
        <w:tc>
          <w:tcPr>
            <w:tcW w:w="1800" w:type="dxa"/>
          </w:tcPr>
          <w:p w:rsidR="00351C09" w:rsidRPr="0043798A" w:rsidRDefault="00635B03" w:rsidP="00246FC1">
            <w:pPr>
              <w:jc w:val="center"/>
              <w:rPr>
                <w:b/>
              </w:rPr>
            </w:pPr>
            <w:r>
              <w:rPr>
                <w:b/>
              </w:rPr>
              <w:t>1083</w:t>
            </w:r>
          </w:p>
        </w:tc>
        <w:tc>
          <w:tcPr>
            <w:tcW w:w="1723" w:type="dxa"/>
          </w:tcPr>
          <w:p w:rsidR="00351C09" w:rsidRPr="0043798A" w:rsidRDefault="00635B03" w:rsidP="00246FC1">
            <w:pPr>
              <w:jc w:val="center"/>
              <w:rPr>
                <w:b/>
              </w:rPr>
            </w:pPr>
            <w:r>
              <w:rPr>
                <w:b/>
              </w:rPr>
              <w:t>291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01 04   Функционирование органов власти местных                        администраций</w:t>
            </w:r>
          </w:p>
        </w:tc>
        <w:tc>
          <w:tcPr>
            <w:tcW w:w="1800" w:type="dxa"/>
          </w:tcPr>
          <w:p w:rsidR="00351C09" w:rsidRPr="0043798A" w:rsidRDefault="00635B03" w:rsidP="00635B03">
            <w:pPr>
              <w:jc w:val="center"/>
            </w:pPr>
            <w:r>
              <w:t>955</w:t>
            </w:r>
          </w:p>
        </w:tc>
        <w:tc>
          <w:tcPr>
            <w:tcW w:w="1723" w:type="dxa"/>
          </w:tcPr>
          <w:p w:rsidR="00351C09" w:rsidRPr="0043798A" w:rsidRDefault="00635B03" w:rsidP="00246FC1">
            <w:pPr>
              <w:jc w:val="center"/>
            </w:pPr>
            <w:r>
              <w:t>254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 xml:space="preserve">01 11    Резервные фонды   </w:t>
            </w:r>
          </w:p>
        </w:tc>
        <w:tc>
          <w:tcPr>
            <w:tcW w:w="1800" w:type="dxa"/>
          </w:tcPr>
          <w:p w:rsidR="00351C09" w:rsidRPr="00351C09" w:rsidRDefault="007F6236" w:rsidP="00246FC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723" w:type="dxa"/>
          </w:tcPr>
          <w:p w:rsidR="00351C09" w:rsidRPr="00351C09" w:rsidRDefault="00635B03" w:rsidP="00246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01 13    Другие общегосударственные вопросы</w:t>
            </w:r>
          </w:p>
        </w:tc>
        <w:tc>
          <w:tcPr>
            <w:tcW w:w="1800" w:type="dxa"/>
          </w:tcPr>
          <w:p w:rsidR="00351C09" w:rsidRPr="00351C09" w:rsidRDefault="000070EF" w:rsidP="00246FC1">
            <w:pPr>
              <w:jc w:val="center"/>
            </w:pPr>
            <w:r>
              <w:t>128</w:t>
            </w:r>
          </w:p>
        </w:tc>
        <w:tc>
          <w:tcPr>
            <w:tcW w:w="1723" w:type="dxa"/>
          </w:tcPr>
          <w:p w:rsidR="00351C09" w:rsidRPr="00351C09" w:rsidRDefault="000070EF" w:rsidP="00246FC1">
            <w:pPr>
              <w:jc w:val="center"/>
            </w:pPr>
            <w:r>
              <w:t>37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02          Национальная оборона</w:t>
            </w:r>
          </w:p>
        </w:tc>
        <w:tc>
          <w:tcPr>
            <w:tcW w:w="1800" w:type="dxa"/>
          </w:tcPr>
          <w:p w:rsidR="00351C09" w:rsidRPr="00351C09" w:rsidRDefault="000070EF" w:rsidP="00246FC1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723" w:type="dxa"/>
          </w:tcPr>
          <w:p w:rsidR="00351C09" w:rsidRPr="00351C09" w:rsidRDefault="000070EF" w:rsidP="00246FC1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02 03   Осуществление первичного воинского учета, на территориях, где отсутствуют военные комиссариаты</w:t>
            </w:r>
          </w:p>
        </w:tc>
        <w:tc>
          <w:tcPr>
            <w:tcW w:w="1800" w:type="dxa"/>
          </w:tcPr>
          <w:p w:rsidR="00351C09" w:rsidRPr="00351C09" w:rsidRDefault="000070EF" w:rsidP="00246FC1">
            <w:pPr>
              <w:jc w:val="center"/>
            </w:pPr>
            <w:r>
              <w:t>32</w:t>
            </w:r>
          </w:p>
        </w:tc>
        <w:tc>
          <w:tcPr>
            <w:tcW w:w="1723" w:type="dxa"/>
          </w:tcPr>
          <w:p w:rsidR="00351C09" w:rsidRPr="00351C09" w:rsidRDefault="000070EF" w:rsidP="00246FC1">
            <w:pPr>
              <w:jc w:val="center"/>
            </w:pPr>
            <w:r>
              <w:t>5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04         Национальная экономика</w:t>
            </w:r>
          </w:p>
        </w:tc>
        <w:tc>
          <w:tcPr>
            <w:tcW w:w="1800" w:type="dxa"/>
          </w:tcPr>
          <w:p w:rsidR="00351C09" w:rsidRPr="00351C09" w:rsidRDefault="000070EF" w:rsidP="00246FC1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723" w:type="dxa"/>
          </w:tcPr>
          <w:p w:rsidR="00351C09" w:rsidRPr="00351C09" w:rsidRDefault="000070EF" w:rsidP="00246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04 09    Дорожное хозяйство</w:t>
            </w:r>
          </w:p>
        </w:tc>
        <w:tc>
          <w:tcPr>
            <w:tcW w:w="1800" w:type="dxa"/>
          </w:tcPr>
          <w:p w:rsidR="00351C09" w:rsidRPr="00351C09" w:rsidRDefault="000070EF" w:rsidP="00246FC1">
            <w:pPr>
              <w:jc w:val="center"/>
            </w:pPr>
            <w:r>
              <w:t>2</w:t>
            </w:r>
          </w:p>
        </w:tc>
        <w:tc>
          <w:tcPr>
            <w:tcW w:w="1723" w:type="dxa"/>
          </w:tcPr>
          <w:p w:rsidR="00351C09" w:rsidRPr="00351C09" w:rsidRDefault="000070EF" w:rsidP="00246FC1">
            <w:pPr>
              <w:jc w:val="center"/>
            </w:pPr>
            <w:r>
              <w:t>0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04 12    Мероприятия по землеустройству и землепользованию</w:t>
            </w:r>
          </w:p>
        </w:tc>
        <w:tc>
          <w:tcPr>
            <w:tcW w:w="1800" w:type="dxa"/>
          </w:tcPr>
          <w:p w:rsidR="00351C09" w:rsidRPr="00351C09" w:rsidRDefault="000070EF" w:rsidP="00246FC1">
            <w:pPr>
              <w:jc w:val="center"/>
            </w:pPr>
            <w:r>
              <w:t>4</w:t>
            </w:r>
          </w:p>
        </w:tc>
        <w:tc>
          <w:tcPr>
            <w:tcW w:w="1723" w:type="dxa"/>
          </w:tcPr>
          <w:p w:rsidR="00351C09" w:rsidRPr="00351C09" w:rsidRDefault="000070EF" w:rsidP="00246FC1">
            <w:pPr>
              <w:jc w:val="center"/>
            </w:pPr>
            <w:r>
              <w:t>0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 xml:space="preserve">05       </w:t>
            </w:r>
            <w:proofErr w:type="spellStart"/>
            <w:r>
              <w:t>Жилищн</w:t>
            </w:r>
            <w:proofErr w:type="gramStart"/>
            <w:r>
              <w:t>о</w:t>
            </w:r>
            <w:proofErr w:type="spellEnd"/>
            <w:r>
              <w:t>-</w:t>
            </w:r>
            <w:proofErr w:type="gramEnd"/>
            <w:r>
              <w:t xml:space="preserve"> коммунальное хозяйство</w:t>
            </w:r>
          </w:p>
        </w:tc>
        <w:tc>
          <w:tcPr>
            <w:tcW w:w="1800" w:type="dxa"/>
          </w:tcPr>
          <w:p w:rsidR="00351C09" w:rsidRPr="0043798A" w:rsidRDefault="000070EF" w:rsidP="00246FC1">
            <w:pPr>
              <w:jc w:val="center"/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1723" w:type="dxa"/>
          </w:tcPr>
          <w:p w:rsidR="00351C09" w:rsidRPr="0043798A" w:rsidRDefault="000070EF" w:rsidP="00246FC1">
            <w:pPr>
              <w:jc w:val="center"/>
              <w:rPr>
                <w:b/>
              </w:rPr>
            </w:pPr>
            <w:r>
              <w:rPr>
                <w:b/>
              </w:rPr>
              <w:t>61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05 02   Коммунальное хозяйство</w:t>
            </w:r>
          </w:p>
        </w:tc>
        <w:tc>
          <w:tcPr>
            <w:tcW w:w="1800" w:type="dxa"/>
          </w:tcPr>
          <w:p w:rsidR="00351C09" w:rsidRPr="00351C09" w:rsidRDefault="000070EF" w:rsidP="00246FC1">
            <w:pPr>
              <w:jc w:val="center"/>
            </w:pPr>
            <w:r>
              <w:t>61</w:t>
            </w:r>
          </w:p>
        </w:tc>
        <w:tc>
          <w:tcPr>
            <w:tcW w:w="1723" w:type="dxa"/>
          </w:tcPr>
          <w:p w:rsidR="00351C09" w:rsidRPr="00351C09" w:rsidRDefault="000070EF" w:rsidP="00246FC1">
            <w:pPr>
              <w:jc w:val="center"/>
            </w:pPr>
            <w:r>
              <w:t>61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05 03   Благоустройство</w:t>
            </w:r>
          </w:p>
        </w:tc>
        <w:tc>
          <w:tcPr>
            <w:tcW w:w="1800" w:type="dxa"/>
          </w:tcPr>
          <w:p w:rsidR="00351C09" w:rsidRPr="00351C09" w:rsidRDefault="000070EF" w:rsidP="00246FC1">
            <w:pPr>
              <w:jc w:val="center"/>
            </w:pPr>
            <w:r>
              <w:t>31</w:t>
            </w:r>
          </w:p>
        </w:tc>
        <w:tc>
          <w:tcPr>
            <w:tcW w:w="1723" w:type="dxa"/>
          </w:tcPr>
          <w:p w:rsidR="00351C09" w:rsidRPr="00351C09" w:rsidRDefault="000070EF" w:rsidP="00246FC1">
            <w:pPr>
              <w:jc w:val="center"/>
            </w:pPr>
            <w:r>
              <w:t>0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08        Культура</w:t>
            </w:r>
          </w:p>
        </w:tc>
        <w:tc>
          <w:tcPr>
            <w:tcW w:w="1800" w:type="dxa"/>
          </w:tcPr>
          <w:p w:rsidR="00351C09" w:rsidRPr="0043798A" w:rsidRDefault="000070EF" w:rsidP="00246FC1">
            <w:pPr>
              <w:jc w:val="center"/>
              <w:rPr>
                <w:b/>
              </w:rPr>
            </w:pPr>
            <w:r>
              <w:rPr>
                <w:b/>
              </w:rPr>
              <w:t>283</w:t>
            </w:r>
          </w:p>
        </w:tc>
        <w:tc>
          <w:tcPr>
            <w:tcW w:w="1723" w:type="dxa"/>
          </w:tcPr>
          <w:p w:rsidR="00351C09" w:rsidRPr="0043798A" w:rsidRDefault="000070EF" w:rsidP="00246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3798A" w:rsidTr="00246FC1">
        <w:tc>
          <w:tcPr>
            <w:tcW w:w="6048" w:type="dxa"/>
          </w:tcPr>
          <w:p w:rsidR="0043798A" w:rsidRDefault="0043798A" w:rsidP="0043798A">
            <w:r>
              <w:t>0801    межбюджетные трансферты</w:t>
            </w:r>
          </w:p>
        </w:tc>
        <w:tc>
          <w:tcPr>
            <w:tcW w:w="1800" w:type="dxa"/>
          </w:tcPr>
          <w:p w:rsidR="0043798A" w:rsidRPr="00351C09" w:rsidRDefault="000070EF" w:rsidP="00246FC1">
            <w:pPr>
              <w:jc w:val="center"/>
            </w:pPr>
            <w:r>
              <w:t>283</w:t>
            </w:r>
          </w:p>
        </w:tc>
        <w:tc>
          <w:tcPr>
            <w:tcW w:w="1723" w:type="dxa"/>
          </w:tcPr>
          <w:p w:rsidR="0043798A" w:rsidRPr="00351C09" w:rsidRDefault="000070EF" w:rsidP="00246FC1">
            <w:pPr>
              <w:jc w:val="center"/>
            </w:pPr>
            <w:r>
              <w:t>0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08 04   Культура</w:t>
            </w:r>
          </w:p>
        </w:tc>
        <w:tc>
          <w:tcPr>
            <w:tcW w:w="1800" w:type="dxa"/>
          </w:tcPr>
          <w:p w:rsidR="00351C09" w:rsidRPr="00351C09" w:rsidRDefault="000070EF" w:rsidP="00246FC1">
            <w:pPr>
              <w:jc w:val="center"/>
            </w:pPr>
            <w:r>
              <w:t>0</w:t>
            </w:r>
          </w:p>
        </w:tc>
        <w:tc>
          <w:tcPr>
            <w:tcW w:w="1723" w:type="dxa"/>
          </w:tcPr>
          <w:p w:rsidR="00351C09" w:rsidRPr="00351C09" w:rsidRDefault="000070EF" w:rsidP="00246FC1">
            <w:pPr>
              <w:jc w:val="center"/>
            </w:pPr>
            <w:r>
              <w:t>0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10        Социальная политика</w:t>
            </w:r>
          </w:p>
        </w:tc>
        <w:tc>
          <w:tcPr>
            <w:tcW w:w="1800" w:type="dxa"/>
          </w:tcPr>
          <w:p w:rsidR="00351C09" w:rsidRPr="0043798A" w:rsidRDefault="000070EF" w:rsidP="00246FC1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723" w:type="dxa"/>
          </w:tcPr>
          <w:p w:rsidR="00351C09" w:rsidRPr="0043798A" w:rsidRDefault="000070EF" w:rsidP="007453B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10 01   Пенсионное обеспечение</w:t>
            </w:r>
          </w:p>
        </w:tc>
        <w:tc>
          <w:tcPr>
            <w:tcW w:w="1800" w:type="dxa"/>
          </w:tcPr>
          <w:p w:rsidR="00351C09" w:rsidRPr="00351C09" w:rsidRDefault="000070EF" w:rsidP="00246FC1">
            <w:pPr>
              <w:jc w:val="center"/>
            </w:pPr>
            <w:r>
              <w:t>20</w:t>
            </w:r>
          </w:p>
        </w:tc>
        <w:tc>
          <w:tcPr>
            <w:tcW w:w="1723" w:type="dxa"/>
          </w:tcPr>
          <w:p w:rsidR="00351C09" w:rsidRPr="00351C09" w:rsidRDefault="000070EF" w:rsidP="00246FC1">
            <w:pPr>
              <w:jc w:val="center"/>
            </w:pPr>
            <w:r>
              <w:t>0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11        Физическая культура и спорт</w:t>
            </w:r>
          </w:p>
        </w:tc>
        <w:tc>
          <w:tcPr>
            <w:tcW w:w="1800" w:type="dxa"/>
          </w:tcPr>
          <w:p w:rsidR="00351C09" w:rsidRPr="0043798A" w:rsidRDefault="000070EF" w:rsidP="00246FC1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723" w:type="dxa"/>
          </w:tcPr>
          <w:p w:rsidR="00351C09" w:rsidRPr="0043798A" w:rsidRDefault="000070EF" w:rsidP="00246FC1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11 02   Физическая культура и спорт</w:t>
            </w:r>
          </w:p>
        </w:tc>
        <w:tc>
          <w:tcPr>
            <w:tcW w:w="1800" w:type="dxa"/>
          </w:tcPr>
          <w:p w:rsidR="00351C09" w:rsidRPr="00351C09" w:rsidRDefault="000070EF" w:rsidP="00246FC1">
            <w:pPr>
              <w:jc w:val="center"/>
            </w:pPr>
            <w:r>
              <w:t>3</w:t>
            </w:r>
          </w:p>
        </w:tc>
        <w:tc>
          <w:tcPr>
            <w:tcW w:w="1723" w:type="dxa"/>
          </w:tcPr>
          <w:p w:rsidR="00351C09" w:rsidRPr="00351C09" w:rsidRDefault="000070EF" w:rsidP="00246FC1">
            <w:pPr>
              <w:jc w:val="center"/>
            </w:pPr>
            <w:r>
              <w:t>0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Всего расходов</w:t>
            </w:r>
          </w:p>
        </w:tc>
        <w:tc>
          <w:tcPr>
            <w:tcW w:w="1800" w:type="dxa"/>
          </w:tcPr>
          <w:p w:rsidR="00351C09" w:rsidRPr="00C169A5" w:rsidRDefault="00277865" w:rsidP="00277865">
            <w:pPr>
              <w:jc w:val="center"/>
              <w:rPr>
                <w:b/>
              </w:rPr>
            </w:pPr>
            <w:r>
              <w:rPr>
                <w:b/>
              </w:rPr>
              <w:t>1520</w:t>
            </w:r>
          </w:p>
        </w:tc>
        <w:tc>
          <w:tcPr>
            <w:tcW w:w="1723" w:type="dxa"/>
          </w:tcPr>
          <w:p w:rsidR="00351C09" w:rsidRPr="007001BE" w:rsidRDefault="00277865" w:rsidP="00277865">
            <w:pPr>
              <w:jc w:val="center"/>
              <w:rPr>
                <w:b/>
              </w:rPr>
            </w:pPr>
            <w:r>
              <w:rPr>
                <w:b/>
              </w:rPr>
              <w:t>357</w:t>
            </w:r>
          </w:p>
        </w:tc>
      </w:tr>
      <w:tr w:rsidR="00351C09" w:rsidTr="00246FC1">
        <w:tc>
          <w:tcPr>
            <w:tcW w:w="6048" w:type="dxa"/>
          </w:tcPr>
          <w:p w:rsidR="00351C09" w:rsidRDefault="00351C09" w:rsidP="00246FC1">
            <w:r>
              <w:t>Источники финансирования дефицита бюджета, всего</w:t>
            </w:r>
          </w:p>
        </w:tc>
        <w:tc>
          <w:tcPr>
            <w:tcW w:w="1800" w:type="dxa"/>
          </w:tcPr>
          <w:p w:rsidR="00351C09" w:rsidRDefault="00351C09" w:rsidP="00246FC1">
            <w:pPr>
              <w:jc w:val="center"/>
            </w:pPr>
          </w:p>
        </w:tc>
        <w:tc>
          <w:tcPr>
            <w:tcW w:w="1723" w:type="dxa"/>
          </w:tcPr>
          <w:p w:rsidR="00351C09" w:rsidRDefault="00277865" w:rsidP="00277865">
            <w:pPr>
              <w:jc w:val="center"/>
            </w:pPr>
            <w:r>
              <w:t>-30</w:t>
            </w:r>
          </w:p>
        </w:tc>
      </w:tr>
    </w:tbl>
    <w:p w:rsidR="00FC0FB8" w:rsidRDefault="00FC0FB8" w:rsidP="00FC0FB8">
      <w:pPr>
        <w:jc w:val="center"/>
      </w:pPr>
    </w:p>
    <w:p w:rsidR="00FC0FB8" w:rsidRDefault="00FC0FB8" w:rsidP="00FC0FB8"/>
    <w:p w:rsidR="00FC0FB8" w:rsidRDefault="00FC0FB8" w:rsidP="00FC0FB8">
      <w:pPr>
        <w:jc w:val="center"/>
      </w:pPr>
    </w:p>
    <w:p w:rsidR="006C5B28" w:rsidRDefault="006C5B28"/>
    <w:sectPr w:rsidR="006C5B28" w:rsidSect="00845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C0FB8"/>
    <w:rsid w:val="000070EF"/>
    <w:rsid w:val="00083C4E"/>
    <w:rsid w:val="00145A99"/>
    <w:rsid w:val="00277865"/>
    <w:rsid w:val="002A7975"/>
    <w:rsid w:val="002E6D88"/>
    <w:rsid w:val="003353AB"/>
    <w:rsid w:val="00351C09"/>
    <w:rsid w:val="0043798A"/>
    <w:rsid w:val="00516F5E"/>
    <w:rsid w:val="00635B03"/>
    <w:rsid w:val="006B3F5E"/>
    <w:rsid w:val="006C5B28"/>
    <w:rsid w:val="007001BE"/>
    <w:rsid w:val="007261B2"/>
    <w:rsid w:val="007453B0"/>
    <w:rsid w:val="007D62F7"/>
    <w:rsid w:val="007F6236"/>
    <w:rsid w:val="00845B33"/>
    <w:rsid w:val="008A7958"/>
    <w:rsid w:val="008B10BB"/>
    <w:rsid w:val="00920906"/>
    <w:rsid w:val="0098413A"/>
    <w:rsid w:val="00AD40A9"/>
    <w:rsid w:val="00C169A5"/>
    <w:rsid w:val="00E86B98"/>
    <w:rsid w:val="00FC0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C0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kluch</cp:lastModifiedBy>
  <cp:revision>8</cp:revision>
  <cp:lastPrinted>2013-04-05T09:36:00Z</cp:lastPrinted>
  <dcterms:created xsi:type="dcterms:W3CDTF">2015-04-04T03:42:00Z</dcterms:created>
  <dcterms:modified xsi:type="dcterms:W3CDTF">2015-04-21T03:51:00Z</dcterms:modified>
</cp:coreProperties>
</file>